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564"/>
        <w:gridCol w:w="2116"/>
        <w:gridCol w:w="1420"/>
        <w:gridCol w:w="1460"/>
        <w:gridCol w:w="2160"/>
        <w:gridCol w:w="2340"/>
        <w:gridCol w:w="1112"/>
      </w:tblGrid>
      <w:tr w:rsidR="00AA5408" w:rsidTr="00D37319">
        <w:tc>
          <w:tcPr>
            <w:tcW w:w="7070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A5408" w:rsidRDefault="00AA5408" w:rsidP="00D37319">
            <w:pPr>
              <w:tabs>
                <w:tab w:val="left" w:pos="4290"/>
              </w:tabs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  <w:r>
              <w:rPr>
                <w:rFonts w:ascii="Albertus Extra Bold" w:hAnsi="Albertus Extra Bold"/>
                <w:b/>
                <w:bCs/>
                <w:color w:val="993300"/>
              </w:rPr>
              <w:t>Semestr I</w:t>
            </w:r>
            <w:r w:rsidR="00FE0675">
              <w:rPr>
                <w:rFonts w:ascii="Albertus Extra Bold" w:hAnsi="Albertus Extra Bold"/>
                <w:b/>
                <w:bCs/>
                <w:color w:val="993300"/>
              </w:rPr>
              <w:t>I</w:t>
            </w:r>
            <w:r>
              <w:rPr>
                <w:rFonts w:ascii="Albertus Extra Bold" w:hAnsi="Albertus Extra Bold"/>
                <w:b/>
                <w:bCs/>
                <w:color w:val="993300"/>
              </w:rPr>
              <w:t xml:space="preserve"> PUK</w:t>
            </w:r>
          </w:p>
        </w:tc>
        <w:tc>
          <w:tcPr>
            <w:tcW w:w="7072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A5408" w:rsidRDefault="00FE0675" w:rsidP="00D37319">
            <w:pPr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  <w:r>
              <w:rPr>
                <w:rFonts w:ascii="Albertus Extra Bold" w:hAnsi="Albertus Extra Bold"/>
                <w:b/>
                <w:bCs/>
                <w:color w:val="993300"/>
              </w:rPr>
              <w:t>Semestr IV</w:t>
            </w:r>
            <w:r w:rsidR="00AA5408">
              <w:rPr>
                <w:rFonts w:ascii="Albertus Extra Bold" w:hAnsi="Albertus Extra Bold"/>
                <w:b/>
                <w:bCs/>
                <w:color w:val="993300"/>
              </w:rPr>
              <w:t xml:space="preserve"> PUK</w:t>
            </w:r>
          </w:p>
        </w:tc>
      </w:tr>
      <w:tr w:rsidR="00AA5408" w:rsidTr="00D37319">
        <w:tc>
          <w:tcPr>
            <w:tcW w:w="14142" w:type="dxa"/>
            <w:gridSpan w:val="8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A5408" w:rsidRDefault="00FE0675" w:rsidP="00D37319">
            <w:pPr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>14 czerwca</w:t>
            </w:r>
            <w:r w:rsidR="00AA5408">
              <w:rPr>
                <w:rFonts w:ascii="Albertus Extra Bold" w:hAnsi="Albertus Extra Bold"/>
              </w:rPr>
              <w:t xml:space="preserve">  2018 r. - czwartek</w:t>
            </w:r>
          </w:p>
        </w:tc>
      </w:tr>
      <w:tr w:rsidR="00AA5408" w:rsidTr="00D37319">
        <w:tc>
          <w:tcPr>
            <w:tcW w:w="970" w:type="dxa"/>
            <w:tcBorders>
              <w:top w:val="single" w:sz="18" w:space="0" w:color="auto"/>
              <w:left w:val="single" w:sz="12" w:space="0" w:color="auto"/>
            </w:tcBorders>
          </w:tcPr>
          <w:p w:rsidR="00AA5408" w:rsidRDefault="00AA5408" w:rsidP="00D37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564" w:type="dxa"/>
            <w:tcBorders>
              <w:top w:val="single" w:sz="18" w:space="0" w:color="auto"/>
            </w:tcBorders>
          </w:tcPr>
          <w:p w:rsidR="00AA5408" w:rsidRDefault="00AA5408" w:rsidP="00D37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116" w:type="dxa"/>
            <w:tcBorders>
              <w:top w:val="single" w:sz="18" w:space="0" w:color="auto"/>
            </w:tcBorders>
          </w:tcPr>
          <w:p w:rsidR="00AA5408" w:rsidRDefault="00AA5408" w:rsidP="00D37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420" w:type="dxa"/>
            <w:tcBorders>
              <w:top w:val="single" w:sz="18" w:space="0" w:color="auto"/>
              <w:right w:val="single" w:sz="18" w:space="0" w:color="auto"/>
            </w:tcBorders>
          </w:tcPr>
          <w:p w:rsidR="00AA5408" w:rsidRDefault="00AA5408" w:rsidP="00D37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sali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</w:tcBorders>
          </w:tcPr>
          <w:p w:rsidR="00AA5408" w:rsidRDefault="00AA5408" w:rsidP="00D37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AA5408" w:rsidRDefault="00AA5408" w:rsidP="00D37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AA5408" w:rsidRDefault="00AA5408" w:rsidP="00D37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112" w:type="dxa"/>
            <w:tcBorders>
              <w:top w:val="single" w:sz="18" w:space="0" w:color="auto"/>
              <w:right w:val="single" w:sz="12" w:space="0" w:color="auto"/>
            </w:tcBorders>
          </w:tcPr>
          <w:p w:rsidR="00AA5408" w:rsidRDefault="00AA5408" w:rsidP="00D373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sali</w:t>
            </w:r>
          </w:p>
        </w:tc>
      </w:tr>
      <w:tr w:rsidR="007D6D81" w:rsidTr="00D37319">
        <w:tc>
          <w:tcPr>
            <w:tcW w:w="970" w:type="dxa"/>
            <w:tcBorders>
              <w:left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15.30</w:t>
            </w:r>
          </w:p>
        </w:tc>
        <w:tc>
          <w:tcPr>
            <w:tcW w:w="2564" w:type="dxa"/>
          </w:tcPr>
          <w:p w:rsidR="007D6D81" w:rsidRDefault="007D6D81" w:rsidP="00D37319">
            <w:pPr>
              <w:jc w:val="center"/>
            </w:pPr>
            <w:r>
              <w:t xml:space="preserve">Podstawy anatomiczno-dermatologiczne –                egz. </w:t>
            </w:r>
            <w:proofErr w:type="spellStart"/>
            <w:r>
              <w:t>pis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7D6D81" w:rsidRDefault="007D6D81" w:rsidP="00D37319">
            <w:pPr>
              <w:jc w:val="center"/>
            </w:pPr>
            <w:r>
              <w:t>mgr B. Chmielewska</w:t>
            </w:r>
          </w:p>
        </w:tc>
        <w:tc>
          <w:tcPr>
            <w:tcW w:w="1420" w:type="dxa"/>
            <w:tcBorders>
              <w:right w:val="single" w:sz="18" w:space="0" w:color="auto"/>
            </w:tcBorders>
          </w:tcPr>
          <w:p w:rsidR="007D6D81" w:rsidRDefault="007D6D81" w:rsidP="00D37319">
            <w:pPr>
              <w:jc w:val="center"/>
            </w:pPr>
            <w:r>
              <w:t>14</w:t>
            </w:r>
          </w:p>
        </w:tc>
        <w:tc>
          <w:tcPr>
            <w:tcW w:w="1460" w:type="dxa"/>
            <w:tcBorders>
              <w:left w:val="single" w:sz="18" w:space="0" w:color="auto"/>
            </w:tcBorders>
          </w:tcPr>
          <w:p w:rsidR="007D6D81" w:rsidRDefault="007D6D81" w:rsidP="00D37319">
            <w:pPr>
              <w:jc w:val="center"/>
            </w:pPr>
            <w:r>
              <w:t>15.30</w:t>
            </w:r>
          </w:p>
        </w:tc>
        <w:tc>
          <w:tcPr>
            <w:tcW w:w="2160" w:type="dxa"/>
          </w:tcPr>
          <w:p w:rsidR="007D6D81" w:rsidRDefault="007D6D81" w:rsidP="007D6D81">
            <w:r>
              <w:t xml:space="preserve">Podstawy anatomiczno-dermatologiczne – egz. </w:t>
            </w:r>
            <w:proofErr w:type="spellStart"/>
            <w:r>
              <w:t>pis</w:t>
            </w:r>
            <w:proofErr w:type="spellEnd"/>
            <w:r>
              <w:t xml:space="preserve">. </w:t>
            </w:r>
          </w:p>
        </w:tc>
        <w:tc>
          <w:tcPr>
            <w:tcW w:w="2340" w:type="dxa"/>
          </w:tcPr>
          <w:p w:rsidR="007D6D81" w:rsidRDefault="007D6D81" w:rsidP="00D37319">
            <w:pPr>
              <w:jc w:val="center"/>
            </w:pPr>
            <w:r>
              <w:rPr>
                <w:sz w:val="22"/>
              </w:rPr>
              <w:t>M. Matuszak</w:t>
            </w:r>
          </w:p>
        </w:tc>
        <w:tc>
          <w:tcPr>
            <w:tcW w:w="1112" w:type="dxa"/>
            <w:tcBorders>
              <w:right w:val="single" w:sz="12" w:space="0" w:color="auto"/>
            </w:tcBorders>
          </w:tcPr>
          <w:p w:rsidR="007D6D81" w:rsidRDefault="007D6D81" w:rsidP="00D37319">
            <w:pPr>
              <w:jc w:val="center"/>
            </w:pPr>
          </w:p>
        </w:tc>
      </w:tr>
      <w:tr w:rsidR="007D6D81" w:rsidTr="00D37319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17.00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j. niemiecki w kosmetyce - egz. u.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rPr>
                <w:sz w:val="22"/>
              </w:rPr>
              <w:t xml:space="preserve">mgr </w:t>
            </w:r>
            <w:r>
              <w:t>E. Kluszczyńska</w:t>
            </w:r>
          </w:p>
        </w:tc>
        <w:tc>
          <w:tcPr>
            <w:tcW w:w="1420" w:type="dxa"/>
            <w:tcBorders>
              <w:bottom w:val="single" w:sz="12" w:space="0" w:color="auto"/>
              <w:right w:val="single" w:sz="18" w:space="0" w:color="auto"/>
            </w:tcBorders>
          </w:tcPr>
          <w:p w:rsidR="007D6D81" w:rsidRDefault="007D6D81" w:rsidP="00D37319">
            <w:pPr>
              <w:jc w:val="center"/>
            </w:pPr>
            <w:r>
              <w:t>14</w:t>
            </w:r>
          </w:p>
        </w:tc>
        <w:tc>
          <w:tcPr>
            <w:tcW w:w="1460" w:type="dxa"/>
            <w:tcBorders>
              <w:left w:val="single" w:sz="18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17.00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D6D81" w:rsidRDefault="007D6D81" w:rsidP="007D6D81">
            <w:r>
              <w:rPr>
                <w:sz w:val="22"/>
              </w:rPr>
              <w:t>Działalność gospodarcza                        i usługowa w salonie kosmetycznym–    egz. u.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rPr>
                <w:sz w:val="22"/>
              </w:rPr>
              <w:t xml:space="preserve">mgr </w:t>
            </w:r>
            <w:r>
              <w:t>B. Paterek</w:t>
            </w: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13</w:t>
            </w:r>
          </w:p>
        </w:tc>
      </w:tr>
      <w:tr w:rsidR="007D6D81" w:rsidTr="00D37319">
        <w:tc>
          <w:tcPr>
            <w:tcW w:w="141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rPr>
                <w:rFonts w:ascii="Albertus Extra Bold" w:hAnsi="Albertus Extra Bold"/>
              </w:rPr>
              <w:t>15 czerwca 2018 r. - piątek</w:t>
            </w:r>
          </w:p>
        </w:tc>
      </w:tr>
      <w:tr w:rsidR="007D6D81" w:rsidTr="00D37319"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15.30</w:t>
            </w:r>
          </w:p>
        </w:tc>
        <w:tc>
          <w:tcPr>
            <w:tcW w:w="2564" w:type="dxa"/>
            <w:tcBorders>
              <w:top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Kosmetyka pielęgnacyjna i upiększająca twarzy, szyi i dekoltu</w:t>
            </w:r>
            <w:r>
              <w:rPr>
                <w:sz w:val="22"/>
              </w:rPr>
              <w:t>– egz. u.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7D6D81" w:rsidRPr="00862C4E" w:rsidRDefault="007D6D81" w:rsidP="00D37319">
            <w:pPr>
              <w:jc w:val="center"/>
            </w:pPr>
            <w:r w:rsidRPr="00862C4E">
              <w:rPr>
                <w:sz w:val="22"/>
              </w:rPr>
              <w:t xml:space="preserve">mgr </w:t>
            </w:r>
            <w:r>
              <w:rPr>
                <w:sz w:val="22"/>
              </w:rPr>
              <w:t>inż. A. Błażejczyk</w:t>
            </w:r>
          </w:p>
        </w:tc>
        <w:tc>
          <w:tcPr>
            <w:tcW w:w="1420" w:type="dxa"/>
            <w:tcBorders>
              <w:top w:val="single" w:sz="12" w:space="0" w:color="auto"/>
              <w:right w:val="single" w:sz="18" w:space="0" w:color="auto"/>
            </w:tcBorders>
          </w:tcPr>
          <w:p w:rsidR="007D6D81" w:rsidRDefault="007D6D81" w:rsidP="00D37319">
            <w:pPr>
              <w:jc w:val="center"/>
            </w:pPr>
            <w:r>
              <w:t>14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8" w:space="0" w:color="auto"/>
            </w:tcBorders>
          </w:tcPr>
          <w:p w:rsidR="007D6D81" w:rsidRDefault="007D6D81" w:rsidP="00D37319">
            <w:pPr>
              <w:jc w:val="center"/>
            </w:pPr>
            <w:r>
              <w:t>15.30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rPr>
                <w:sz w:val="22"/>
              </w:rPr>
              <w:t>Zabiegi pielęgnacyjne i upiększające</w:t>
            </w:r>
            <w:r>
              <w:t xml:space="preserve"> dłoni, stóp i ciała</w:t>
            </w:r>
            <w:r>
              <w:rPr>
                <w:sz w:val="22"/>
              </w:rPr>
              <w:t xml:space="preserve">– egz. </w:t>
            </w:r>
            <w:proofErr w:type="spellStart"/>
            <w:r>
              <w:rPr>
                <w:sz w:val="22"/>
              </w:rPr>
              <w:t>pis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D6D81" w:rsidRDefault="007D6D81" w:rsidP="00D37319">
            <w:pPr>
              <w:jc w:val="center"/>
              <w:rPr>
                <w:sz w:val="20"/>
              </w:rPr>
            </w:pPr>
            <w:r>
              <w:rPr>
                <w:sz w:val="22"/>
              </w:rPr>
              <w:t>mgr M. Matuszak</w:t>
            </w:r>
          </w:p>
        </w:tc>
        <w:tc>
          <w:tcPr>
            <w:tcW w:w="1112" w:type="dxa"/>
            <w:tcBorders>
              <w:top w:val="single" w:sz="12" w:space="0" w:color="auto"/>
              <w:right w:val="single" w:sz="12" w:space="0" w:color="auto"/>
            </w:tcBorders>
          </w:tcPr>
          <w:p w:rsidR="007D6D81" w:rsidRDefault="007D6D81" w:rsidP="00D37319">
            <w:pPr>
              <w:jc w:val="center"/>
            </w:pPr>
          </w:p>
        </w:tc>
      </w:tr>
      <w:tr w:rsidR="007D6D81" w:rsidTr="00D37319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15.30</w:t>
            </w:r>
          </w:p>
        </w:tc>
        <w:tc>
          <w:tcPr>
            <w:tcW w:w="2564" w:type="dxa"/>
            <w:tcBorders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rPr>
                <w:sz w:val="22"/>
              </w:rPr>
              <w:t>Działalność gospodarcza                    i usługowa w salonie kosmetycznym–    egz. u.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rPr>
                <w:sz w:val="22"/>
              </w:rPr>
              <w:t>mgr inż. A.</w:t>
            </w:r>
            <w:r w:rsidR="001410E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Kowal-Lisiak </w:t>
            </w:r>
          </w:p>
        </w:tc>
        <w:tc>
          <w:tcPr>
            <w:tcW w:w="1420" w:type="dxa"/>
            <w:tcBorders>
              <w:bottom w:val="single" w:sz="12" w:space="0" w:color="auto"/>
              <w:right w:val="single" w:sz="18" w:space="0" w:color="auto"/>
            </w:tcBorders>
          </w:tcPr>
          <w:p w:rsidR="007D6D81" w:rsidRDefault="007D6D81" w:rsidP="00D37319">
            <w:pPr>
              <w:jc w:val="center"/>
            </w:pPr>
            <w:r>
              <w:t>13</w:t>
            </w:r>
          </w:p>
        </w:tc>
        <w:tc>
          <w:tcPr>
            <w:tcW w:w="1460" w:type="dxa"/>
            <w:tcBorders>
              <w:left w:val="single" w:sz="18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17.00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Kosmetyka pielęgnacyjna i upiększająca dłoni, stóp i ciała</w:t>
            </w:r>
            <w:r>
              <w:rPr>
                <w:sz w:val="22"/>
              </w:rPr>
              <w:t xml:space="preserve">– </w:t>
            </w:r>
            <w:proofErr w:type="spellStart"/>
            <w:r>
              <w:rPr>
                <w:sz w:val="22"/>
              </w:rPr>
              <w:t>egz.u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rPr>
                <w:sz w:val="22"/>
              </w:rPr>
              <w:t>M. Matuszak</w:t>
            </w:r>
          </w:p>
        </w:tc>
        <w:tc>
          <w:tcPr>
            <w:tcW w:w="1112" w:type="dxa"/>
            <w:tcBorders>
              <w:bottom w:val="single" w:sz="12" w:space="0" w:color="auto"/>
              <w:right w:val="single" w:sz="12" w:space="0" w:color="auto"/>
            </w:tcBorders>
          </w:tcPr>
          <w:p w:rsidR="007D6D81" w:rsidRDefault="007D6D81" w:rsidP="00D37319">
            <w:pPr>
              <w:jc w:val="center"/>
            </w:pPr>
          </w:p>
        </w:tc>
      </w:tr>
      <w:tr w:rsidR="007D6D81" w:rsidTr="00D37319">
        <w:tc>
          <w:tcPr>
            <w:tcW w:w="1414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rPr>
                <w:rFonts w:ascii="Albertus Extra Bold" w:hAnsi="Albertus Extra Bold"/>
              </w:rPr>
              <w:t>16 czerwca 2018 r. - sobota</w:t>
            </w:r>
          </w:p>
        </w:tc>
      </w:tr>
      <w:tr w:rsidR="007D6D81" w:rsidTr="00D37319"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9.00</w:t>
            </w:r>
          </w:p>
        </w:tc>
        <w:tc>
          <w:tcPr>
            <w:tcW w:w="2564" w:type="dxa"/>
            <w:tcBorders>
              <w:top w:val="single" w:sz="12" w:space="0" w:color="auto"/>
              <w:bottom w:val="single" w:sz="12" w:space="0" w:color="auto"/>
            </w:tcBorders>
          </w:tcPr>
          <w:p w:rsidR="007D6D81" w:rsidRDefault="007D6D81" w:rsidP="007D6D81">
            <w:pPr>
              <w:jc w:val="center"/>
            </w:pPr>
            <w:r>
              <w:rPr>
                <w:sz w:val="22"/>
              </w:rPr>
              <w:t>Zabiegi pielęgnacyjne i upiększające</w:t>
            </w:r>
            <w:r>
              <w:t xml:space="preserve"> twarzy szyi i dekoltu</w:t>
            </w:r>
            <w:r>
              <w:rPr>
                <w:sz w:val="22"/>
              </w:rPr>
              <w:t xml:space="preserve">– egz. </w:t>
            </w:r>
            <w:proofErr w:type="spellStart"/>
            <w:r>
              <w:rPr>
                <w:sz w:val="22"/>
              </w:rPr>
              <w:t>pis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  <w:rPr>
                <w:sz w:val="20"/>
              </w:rPr>
            </w:pPr>
            <w:r>
              <w:rPr>
                <w:sz w:val="22"/>
              </w:rPr>
              <w:t>mgr M. Matuszak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6D81" w:rsidRDefault="007D6D81" w:rsidP="00D37319">
            <w:pPr>
              <w:jc w:val="center"/>
            </w:pPr>
          </w:p>
        </w:tc>
        <w:tc>
          <w:tcPr>
            <w:tcW w:w="14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9.00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7D6D81" w:rsidRDefault="007D6D81" w:rsidP="007D6D81">
            <w:r>
              <w:t xml:space="preserve">j. niemiecki w kosmetyce - </w:t>
            </w:r>
            <w:proofErr w:type="spellStart"/>
            <w:r>
              <w:t>egz.u</w:t>
            </w:r>
            <w:proofErr w:type="spellEnd"/>
            <w:r>
              <w:t>.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rPr>
                <w:sz w:val="22"/>
              </w:rPr>
              <w:t xml:space="preserve">mgr </w:t>
            </w:r>
            <w:r>
              <w:t>E. Kluszczyńska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14</w:t>
            </w:r>
          </w:p>
        </w:tc>
      </w:tr>
      <w:tr w:rsidR="007D6D81" w:rsidTr="00D37319"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10.30</w:t>
            </w:r>
          </w:p>
        </w:tc>
        <w:tc>
          <w:tcPr>
            <w:tcW w:w="2564" w:type="dxa"/>
            <w:tcBorders>
              <w:top w:val="single" w:sz="12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  <w:r>
              <w:t>Podstawy przedsiębiorczości      egz. u.</w:t>
            </w:r>
          </w:p>
        </w:tc>
        <w:tc>
          <w:tcPr>
            <w:tcW w:w="2116" w:type="dxa"/>
            <w:tcBorders>
              <w:top w:val="single" w:sz="12" w:space="0" w:color="auto"/>
              <w:bottom w:val="single" w:sz="12" w:space="0" w:color="auto"/>
            </w:tcBorders>
          </w:tcPr>
          <w:p w:rsidR="007D6D81" w:rsidRDefault="007D6D81" w:rsidP="007D6D81">
            <w:pPr>
              <w:jc w:val="center"/>
            </w:pPr>
          </w:p>
          <w:p w:rsidR="007D6D81" w:rsidRDefault="007D6D81" w:rsidP="007D6D81">
            <w:pPr>
              <w:jc w:val="center"/>
            </w:pPr>
            <w:r>
              <w:rPr>
                <w:sz w:val="22"/>
              </w:rPr>
              <w:t xml:space="preserve">mgr E. </w:t>
            </w:r>
            <w:proofErr w:type="spellStart"/>
            <w:r>
              <w:rPr>
                <w:sz w:val="22"/>
              </w:rPr>
              <w:t>Ostój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6D81" w:rsidRDefault="007D6D81" w:rsidP="00D37319">
            <w:pPr>
              <w:jc w:val="center"/>
            </w:pPr>
          </w:p>
          <w:p w:rsidR="007D6D81" w:rsidRDefault="007D6D81" w:rsidP="00D37319">
            <w:pPr>
              <w:jc w:val="center"/>
            </w:pPr>
            <w:r>
              <w:t>14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7D6D81" w:rsidRDefault="007D6D81" w:rsidP="00D37319">
            <w:pPr>
              <w:jc w:val="center"/>
            </w:pP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D81" w:rsidRDefault="007D6D81" w:rsidP="00D37319">
            <w:pPr>
              <w:jc w:val="center"/>
            </w:pPr>
          </w:p>
        </w:tc>
      </w:tr>
    </w:tbl>
    <w:p w:rsidR="00FE0675" w:rsidRDefault="00FE0675" w:rsidP="00AA5408"/>
    <w:p w:rsidR="00AA5408" w:rsidRDefault="00AA5408" w:rsidP="00AA54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"/>
        <w:gridCol w:w="2560"/>
        <w:gridCol w:w="2116"/>
        <w:gridCol w:w="1417"/>
        <w:gridCol w:w="1459"/>
        <w:gridCol w:w="2144"/>
        <w:gridCol w:w="13"/>
        <w:gridCol w:w="2311"/>
        <w:gridCol w:w="26"/>
        <w:gridCol w:w="1126"/>
      </w:tblGrid>
      <w:tr w:rsidR="00AA5408" w:rsidTr="00D37319">
        <w:trPr>
          <w:trHeight w:val="420"/>
        </w:trPr>
        <w:tc>
          <w:tcPr>
            <w:tcW w:w="7063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A5408" w:rsidRDefault="00FE0675" w:rsidP="00D37319">
            <w:pPr>
              <w:spacing w:line="360" w:lineRule="auto"/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  <w:r>
              <w:rPr>
                <w:rFonts w:ascii="Albertus Extra Bold" w:hAnsi="Albertus Extra Bold"/>
                <w:b/>
                <w:bCs/>
                <w:color w:val="993300"/>
              </w:rPr>
              <w:t>Semestr IV</w:t>
            </w:r>
            <w:r w:rsidR="00AA5408">
              <w:rPr>
                <w:rFonts w:ascii="Albertus Extra Bold" w:hAnsi="Albertus Extra Bold"/>
                <w:b/>
                <w:bCs/>
                <w:color w:val="993300"/>
              </w:rPr>
              <w:t xml:space="preserve"> DLA</w:t>
            </w:r>
          </w:p>
        </w:tc>
        <w:tc>
          <w:tcPr>
            <w:tcW w:w="7079" w:type="dxa"/>
            <w:gridSpan w:val="6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A5408" w:rsidRDefault="00AA5408" w:rsidP="00FE0675">
            <w:pPr>
              <w:spacing w:line="360" w:lineRule="auto"/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  <w:r>
              <w:rPr>
                <w:rFonts w:ascii="Albertus Extra Bold" w:hAnsi="Albertus Extra Bold"/>
                <w:b/>
                <w:bCs/>
                <w:color w:val="993300"/>
              </w:rPr>
              <w:t xml:space="preserve">Semestr </w:t>
            </w:r>
            <w:r w:rsidR="00FE0675">
              <w:rPr>
                <w:rFonts w:ascii="Albertus Extra Bold" w:hAnsi="Albertus Extra Bold"/>
                <w:b/>
                <w:bCs/>
                <w:color w:val="993300"/>
              </w:rPr>
              <w:t>II BHP</w:t>
            </w:r>
          </w:p>
        </w:tc>
      </w:tr>
      <w:tr w:rsidR="00AA5408" w:rsidTr="00D37319">
        <w:trPr>
          <w:trHeight w:val="390"/>
        </w:trPr>
        <w:tc>
          <w:tcPr>
            <w:tcW w:w="7063" w:type="dxa"/>
            <w:gridSpan w:val="4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A5408" w:rsidRDefault="00AA5408" w:rsidP="00D37319">
            <w:pPr>
              <w:spacing w:line="360" w:lineRule="auto"/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</w:p>
        </w:tc>
        <w:tc>
          <w:tcPr>
            <w:tcW w:w="70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A5408" w:rsidRPr="00487CDA" w:rsidRDefault="007D6D81" w:rsidP="00D37319">
            <w:pPr>
              <w:spacing w:line="360" w:lineRule="auto"/>
              <w:jc w:val="center"/>
              <w:rPr>
                <w:rFonts w:ascii="Albertus Extra Bold" w:hAnsi="Albertus Extra Bold"/>
                <w:bCs/>
              </w:rPr>
            </w:pPr>
            <w:r>
              <w:rPr>
                <w:rFonts w:ascii="Albertus Extra Bold" w:hAnsi="Albertus Extra Bold"/>
                <w:bCs/>
              </w:rPr>
              <w:t>12 czerwca</w:t>
            </w:r>
            <w:r w:rsidR="00AA5408" w:rsidRPr="00487CDA">
              <w:rPr>
                <w:rFonts w:ascii="Albertus Extra Bold" w:hAnsi="Albertus Extra Bold"/>
                <w:bCs/>
              </w:rPr>
              <w:t xml:space="preserve"> 2018r. - wtorek</w:t>
            </w:r>
          </w:p>
        </w:tc>
      </w:tr>
      <w:tr w:rsidR="00AA5408" w:rsidTr="00D37319">
        <w:trPr>
          <w:trHeight w:val="339"/>
        </w:trPr>
        <w:tc>
          <w:tcPr>
            <w:tcW w:w="706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A5408" w:rsidRDefault="00AA5408" w:rsidP="00D37319">
            <w:pPr>
              <w:spacing w:line="360" w:lineRule="auto"/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</w:p>
        </w:tc>
        <w:tc>
          <w:tcPr>
            <w:tcW w:w="1459" w:type="dxa"/>
            <w:tcBorders>
              <w:left w:val="single" w:sz="18" w:space="0" w:color="auto"/>
              <w:right w:val="single" w:sz="4" w:space="0" w:color="auto"/>
            </w:tcBorders>
          </w:tcPr>
          <w:p w:rsidR="00AA5408" w:rsidRPr="00487CDA" w:rsidRDefault="00AA5408" w:rsidP="00D37319">
            <w:pPr>
              <w:spacing w:line="360" w:lineRule="auto"/>
              <w:jc w:val="center"/>
              <w:rPr>
                <w:rFonts w:ascii="Albertus Extra Bold" w:hAnsi="Albertus Extra Bold"/>
                <w:b/>
                <w:bCs/>
              </w:rPr>
            </w:pPr>
            <w:r w:rsidRPr="00487CDA">
              <w:rPr>
                <w:rFonts w:ascii="Albertus Extra Bold" w:hAnsi="Albertus Extra Bold"/>
                <w:b/>
                <w:bCs/>
              </w:rPr>
              <w:t>Godz.</w:t>
            </w:r>
          </w:p>
        </w:tc>
        <w:tc>
          <w:tcPr>
            <w:tcW w:w="2144" w:type="dxa"/>
            <w:tcBorders>
              <w:left w:val="single" w:sz="4" w:space="0" w:color="auto"/>
              <w:right w:val="single" w:sz="4" w:space="0" w:color="auto"/>
            </w:tcBorders>
          </w:tcPr>
          <w:p w:rsidR="00AA5408" w:rsidRPr="00487CDA" w:rsidRDefault="00AA5408" w:rsidP="00D37319">
            <w:pPr>
              <w:spacing w:line="360" w:lineRule="auto"/>
              <w:jc w:val="center"/>
              <w:rPr>
                <w:rFonts w:ascii="Albertus Extra Bold" w:hAnsi="Albertus Extra Bold"/>
                <w:b/>
                <w:bCs/>
              </w:rPr>
            </w:pPr>
            <w:r w:rsidRPr="00487CDA">
              <w:rPr>
                <w:rFonts w:ascii="Albertus Extra Bold" w:hAnsi="Albertus Extra Bold"/>
                <w:b/>
                <w:bCs/>
              </w:rPr>
              <w:t>Przedmiot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5408" w:rsidRPr="00487CDA" w:rsidRDefault="00AA5408" w:rsidP="00D37319">
            <w:pPr>
              <w:spacing w:line="360" w:lineRule="auto"/>
              <w:jc w:val="center"/>
              <w:rPr>
                <w:rFonts w:ascii="Albertus Extra Bold" w:hAnsi="Albertus Extra Bold"/>
                <w:b/>
                <w:bCs/>
              </w:rPr>
            </w:pPr>
            <w:r w:rsidRPr="00487CDA">
              <w:rPr>
                <w:rFonts w:ascii="Albertus Extra Bold" w:hAnsi="Albertus Extra Bold"/>
                <w:b/>
                <w:bCs/>
              </w:rPr>
              <w:t>Nauczyciel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A5408" w:rsidRPr="00487CDA" w:rsidRDefault="00AA5408" w:rsidP="00D37319">
            <w:pPr>
              <w:spacing w:line="360" w:lineRule="auto"/>
              <w:jc w:val="center"/>
              <w:rPr>
                <w:rFonts w:ascii="Albertus Extra Bold" w:hAnsi="Albertus Extra Bold"/>
                <w:b/>
                <w:bCs/>
              </w:rPr>
            </w:pPr>
            <w:r w:rsidRPr="00487CDA">
              <w:rPr>
                <w:rFonts w:ascii="Albertus Extra Bold" w:hAnsi="Albertus Extra Bold"/>
                <w:b/>
                <w:bCs/>
              </w:rPr>
              <w:t>Nr sali</w:t>
            </w:r>
          </w:p>
        </w:tc>
      </w:tr>
      <w:tr w:rsidR="007D6D81" w:rsidTr="00D37319">
        <w:trPr>
          <w:trHeight w:val="525"/>
        </w:trPr>
        <w:tc>
          <w:tcPr>
            <w:tcW w:w="70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  <w:rPr>
                <w:rFonts w:ascii="Albertus Extra Bold" w:hAnsi="Albertus Extra Bold"/>
                <w:b/>
                <w:bCs/>
                <w:color w:val="993300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D6D81" w:rsidRPr="009E47D3" w:rsidRDefault="007D6D81" w:rsidP="00D37319">
            <w:pPr>
              <w:spacing w:line="360" w:lineRule="auto"/>
              <w:jc w:val="center"/>
              <w:rPr>
                <w:rFonts w:ascii="Calibri" w:hAnsi="Calibri"/>
                <w:bCs/>
              </w:rPr>
            </w:pPr>
            <w:r w:rsidRPr="009E47D3">
              <w:rPr>
                <w:rFonts w:ascii="Calibri" w:hAnsi="Calibri"/>
                <w:bCs/>
                <w:sz w:val="22"/>
                <w:szCs w:val="22"/>
              </w:rPr>
              <w:t>15.30.</w:t>
            </w:r>
          </w:p>
        </w:tc>
        <w:tc>
          <w:tcPr>
            <w:tcW w:w="21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D81" w:rsidRDefault="007D6D81" w:rsidP="00B236BA">
            <w:r>
              <w:t xml:space="preserve">Podstawy przedsiębiorczości      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6D81" w:rsidRDefault="007D6D81" w:rsidP="00D37319">
            <w:pPr>
              <w:jc w:val="center"/>
            </w:pPr>
          </w:p>
          <w:p w:rsidR="007D6D81" w:rsidRDefault="007D6D81" w:rsidP="00D37319">
            <w:pPr>
              <w:jc w:val="center"/>
            </w:pPr>
            <w:r>
              <w:rPr>
                <w:sz w:val="22"/>
              </w:rPr>
              <w:t xml:space="preserve">mgr E. </w:t>
            </w:r>
            <w:proofErr w:type="spellStart"/>
            <w:r>
              <w:rPr>
                <w:sz w:val="22"/>
              </w:rPr>
              <w:t>Ostój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6D81" w:rsidRDefault="007D6D81" w:rsidP="00D37319">
            <w:pPr>
              <w:jc w:val="center"/>
            </w:pPr>
          </w:p>
          <w:p w:rsidR="007D6D81" w:rsidRDefault="00B236BA" w:rsidP="00D37319">
            <w:pPr>
              <w:jc w:val="center"/>
            </w:pPr>
            <w:r>
              <w:t>12</w:t>
            </w:r>
          </w:p>
        </w:tc>
      </w:tr>
      <w:tr w:rsidR="007D6D81" w:rsidTr="00D37319">
        <w:tc>
          <w:tcPr>
            <w:tcW w:w="14142" w:type="dxa"/>
            <w:gridSpan w:val="1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D6D81" w:rsidRDefault="00B236BA" w:rsidP="00D37319">
            <w:pPr>
              <w:spacing w:line="360" w:lineRule="auto"/>
              <w:jc w:val="center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lastRenderedPageBreak/>
              <w:t>13 czerwca</w:t>
            </w:r>
            <w:r w:rsidR="007D6D81">
              <w:rPr>
                <w:rFonts w:ascii="Albertus Extra Bold" w:hAnsi="Albertus Extra Bold"/>
              </w:rPr>
              <w:t xml:space="preserve">  2018 r. - środa</w:t>
            </w:r>
          </w:p>
        </w:tc>
      </w:tr>
      <w:tr w:rsidR="007D6D81" w:rsidTr="00D37319"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sali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8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</w:t>
            </w:r>
          </w:p>
        </w:tc>
        <w:tc>
          <w:tcPr>
            <w:tcW w:w="1126" w:type="dxa"/>
            <w:tcBorders>
              <w:top w:val="single" w:sz="12" w:space="0" w:color="auto"/>
              <w:right w:val="single" w:sz="12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sali</w:t>
            </w:r>
          </w:p>
        </w:tc>
      </w:tr>
      <w:tr w:rsidR="007D6D81" w:rsidTr="00D37319">
        <w:tc>
          <w:tcPr>
            <w:tcW w:w="970" w:type="dxa"/>
            <w:tcBorders>
              <w:left w:val="single" w:sz="12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</w:pPr>
            <w:r>
              <w:t>15.30</w:t>
            </w:r>
          </w:p>
        </w:tc>
        <w:tc>
          <w:tcPr>
            <w:tcW w:w="2560" w:type="dxa"/>
          </w:tcPr>
          <w:p w:rsidR="007D6D81" w:rsidRDefault="007D6D81" w:rsidP="00D37319">
            <w:pPr>
              <w:spacing w:line="360" w:lineRule="auto"/>
              <w:jc w:val="center"/>
            </w:pPr>
            <w:r>
              <w:t xml:space="preserve">j. polski - egz. </w:t>
            </w:r>
            <w:proofErr w:type="spellStart"/>
            <w:r>
              <w:t>pis</w:t>
            </w:r>
            <w:proofErr w:type="spellEnd"/>
            <w:r>
              <w:t>.</w:t>
            </w:r>
          </w:p>
        </w:tc>
        <w:tc>
          <w:tcPr>
            <w:tcW w:w="2116" w:type="dxa"/>
          </w:tcPr>
          <w:p w:rsidR="007D6D81" w:rsidRDefault="007D6D81" w:rsidP="00D37319">
            <w:pPr>
              <w:spacing w:line="360" w:lineRule="auto"/>
              <w:jc w:val="center"/>
            </w:pPr>
            <w:r>
              <w:t xml:space="preserve">mgr A. </w:t>
            </w:r>
            <w:proofErr w:type="spellStart"/>
            <w:r>
              <w:t>Kryszkiewicz-Świst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left w:val="single" w:sz="18" w:space="0" w:color="auto"/>
            </w:tcBorders>
          </w:tcPr>
          <w:p w:rsidR="007D6D81" w:rsidRDefault="007D6D81" w:rsidP="00D37319">
            <w:pPr>
              <w:spacing w:line="360" w:lineRule="auto"/>
              <w:jc w:val="center"/>
            </w:pPr>
            <w:r>
              <w:t>15.30</w:t>
            </w:r>
          </w:p>
        </w:tc>
        <w:tc>
          <w:tcPr>
            <w:tcW w:w="2157" w:type="dxa"/>
            <w:gridSpan w:val="2"/>
          </w:tcPr>
          <w:p w:rsidR="007D6D81" w:rsidRPr="00B236BA" w:rsidRDefault="00B236BA" w:rsidP="00B236BA">
            <w:pPr>
              <w:spacing w:line="360" w:lineRule="auto"/>
            </w:pPr>
            <w:r w:rsidRPr="00B236BA">
              <w:rPr>
                <w:sz w:val="22"/>
                <w:szCs w:val="22"/>
              </w:rPr>
              <w:t xml:space="preserve">Ocena ryzyka zawodowego- egz. </w:t>
            </w:r>
            <w:proofErr w:type="spellStart"/>
            <w:r w:rsidRPr="00B236BA">
              <w:rPr>
                <w:sz w:val="22"/>
                <w:szCs w:val="22"/>
              </w:rPr>
              <w:t>pis</w:t>
            </w:r>
            <w:proofErr w:type="spellEnd"/>
            <w:r w:rsidRPr="00B236BA">
              <w:rPr>
                <w:sz w:val="22"/>
                <w:szCs w:val="22"/>
              </w:rPr>
              <w:t>.</w:t>
            </w:r>
          </w:p>
        </w:tc>
        <w:tc>
          <w:tcPr>
            <w:tcW w:w="2337" w:type="dxa"/>
            <w:gridSpan w:val="2"/>
          </w:tcPr>
          <w:p w:rsidR="007D6D81" w:rsidRDefault="00B236BA" w:rsidP="00B236BA">
            <w:pPr>
              <w:spacing w:line="360" w:lineRule="auto"/>
            </w:pPr>
            <w:r>
              <w:t>mgr P. Matczak</w:t>
            </w:r>
          </w:p>
        </w:tc>
        <w:tc>
          <w:tcPr>
            <w:tcW w:w="1126" w:type="dxa"/>
            <w:tcBorders>
              <w:right w:val="single" w:sz="12" w:space="0" w:color="auto"/>
            </w:tcBorders>
          </w:tcPr>
          <w:p w:rsidR="007D6D81" w:rsidRDefault="00B236BA" w:rsidP="00D37319">
            <w:pPr>
              <w:spacing w:line="360" w:lineRule="auto"/>
              <w:jc w:val="center"/>
            </w:pPr>
            <w:r>
              <w:t>12</w:t>
            </w:r>
          </w:p>
        </w:tc>
      </w:tr>
      <w:tr w:rsidR="00B236BA" w:rsidTr="00D37319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 xml:space="preserve">matematyka </w:t>
            </w:r>
            <w:r>
              <w:rPr>
                <w:sz w:val="22"/>
              </w:rPr>
              <w:t xml:space="preserve">– egz. </w:t>
            </w:r>
            <w:proofErr w:type="spellStart"/>
            <w:r>
              <w:rPr>
                <w:sz w:val="22"/>
              </w:rPr>
              <w:t>pis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mgr A. Szymański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8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left w:val="single" w:sz="18" w:space="0" w:color="auto"/>
              <w:bottom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2157" w:type="dxa"/>
            <w:gridSpan w:val="2"/>
            <w:tcBorders>
              <w:bottom w:val="single" w:sz="12" w:space="0" w:color="auto"/>
            </w:tcBorders>
          </w:tcPr>
          <w:p w:rsidR="00B236BA" w:rsidRPr="00140634" w:rsidRDefault="00B236BA" w:rsidP="00B236BA">
            <w:pPr>
              <w:spacing w:line="360" w:lineRule="auto"/>
            </w:pPr>
            <w:r>
              <w:t>Techniczne bezp. pracy – egz. u.</w:t>
            </w:r>
          </w:p>
        </w:tc>
        <w:tc>
          <w:tcPr>
            <w:tcW w:w="2337" w:type="dxa"/>
            <w:gridSpan w:val="2"/>
            <w:tcBorders>
              <w:bottom w:val="single" w:sz="12" w:space="0" w:color="auto"/>
            </w:tcBorders>
          </w:tcPr>
          <w:p w:rsidR="00B236BA" w:rsidRDefault="00B236BA" w:rsidP="00D37319">
            <w:pPr>
              <w:spacing w:line="360" w:lineRule="auto"/>
            </w:pPr>
            <w:r>
              <w:t>mgr P. Matczak</w:t>
            </w: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12</w:t>
            </w:r>
          </w:p>
        </w:tc>
      </w:tr>
      <w:tr w:rsidR="00B236BA" w:rsidTr="00D37319">
        <w:tc>
          <w:tcPr>
            <w:tcW w:w="141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rPr>
                <w:rFonts w:ascii="Albertus Extra Bold" w:hAnsi="Albertus Extra Bold"/>
              </w:rPr>
              <w:t>14 czerwca 2018 r. - czwartek</w:t>
            </w:r>
          </w:p>
        </w:tc>
      </w:tr>
      <w:tr w:rsidR="00B236BA" w:rsidTr="00D37319"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15.30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 xml:space="preserve">j. niemiecki - egz. </w:t>
            </w:r>
            <w:proofErr w:type="spellStart"/>
            <w:r>
              <w:t>pis</w:t>
            </w:r>
            <w:proofErr w:type="spellEnd"/>
            <w:r>
              <w:t>.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mgr I. Jasik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</w:tcPr>
          <w:p w:rsidR="00B236BA" w:rsidRDefault="0080482F" w:rsidP="00D37319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8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15.30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</w:tcBorders>
          </w:tcPr>
          <w:p w:rsidR="00B236BA" w:rsidRDefault="00B236BA" w:rsidP="00B236BA">
            <w:pPr>
              <w:spacing w:line="360" w:lineRule="auto"/>
            </w:pPr>
            <w:r>
              <w:rPr>
                <w:sz w:val="22"/>
              </w:rPr>
              <w:t xml:space="preserve">Ergonomia w procesie pracy – </w:t>
            </w:r>
            <w:proofErr w:type="spellStart"/>
            <w:r>
              <w:rPr>
                <w:sz w:val="22"/>
              </w:rPr>
              <w:t>egz.u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</w:tcBorders>
          </w:tcPr>
          <w:p w:rsidR="00B236BA" w:rsidRPr="00456F11" w:rsidRDefault="00B236BA" w:rsidP="00B236BA">
            <w:pPr>
              <w:spacing w:line="360" w:lineRule="auto"/>
            </w:pPr>
            <w:r>
              <w:t>mgr inż. A. Gogolewska</w:t>
            </w:r>
          </w:p>
        </w:tc>
        <w:tc>
          <w:tcPr>
            <w:tcW w:w="1126" w:type="dxa"/>
            <w:tcBorders>
              <w:top w:val="single" w:sz="12" w:space="0" w:color="auto"/>
              <w:right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12</w:t>
            </w:r>
          </w:p>
        </w:tc>
      </w:tr>
      <w:tr w:rsidR="00B236BA" w:rsidTr="00D37319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17.00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 xml:space="preserve">matematyka </w:t>
            </w:r>
            <w:r>
              <w:rPr>
                <w:sz w:val="22"/>
              </w:rPr>
              <w:t>– egz. u.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B236BA" w:rsidRPr="00456F11" w:rsidRDefault="00B236BA" w:rsidP="00D37319">
            <w:pPr>
              <w:spacing w:line="360" w:lineRule="auto"/>
              <w:jc w:val="center"/>
            </w:pPr>
            <w:r w:rsidRPr="00456F11">
              <w:t>mgr A. Szymański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8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459" w:type="dxa"/>
            <w:tcBorders>
              <w:left w:val="single" w:sz="18" w:space="0" w:color="auto"/>
              <w:bottom w:val="single" w:sz="12" w:space="0" w:color="auto"/>
            </w:tcBorders>
          </w:tcPr>
          <w:p w:rsidR="00B236BA" w:rsidRDefault="003B2CEC" w:rsidP="00D37319">
            <w:pPr>
              <w:spacing w:line="360" w:lineRule="auto"/>
              <w:jc w:val="center"/>
            </w:pPr>
            <w:r>
              <w:t>15.30</w:t>
            </w:r>
          </w:p>
        </w:tc>
        <w:tc>
          <w:tcPr>
            <w:tcW w:w="2157" w:type="dxa"/>
            <w:gridSpan w:val="2"/>
            <w:tcBorders>
              <w:bottom w:val="single" w:sz="12" w:space="0" w:color="auto"/>
            </w:tcBorders>
          </w:tcPr>
          <w:p w:rsidR="00B236BA" w:rsidRDefault="00B236BA" w:rsidP="00B236BA">
            <w:pPr>
              <w:spacing w:line="360" w:lineRule="auto"/>
            </w:pPr>
            <w:r>
              <w:t>J. angielski – egz. u.</w:t>
            </w:r>
          </w:p>
        </w:tc>
        <w:tc>
          <w:tcPr>
            <w:tcW w:w="2337" w:type="dxa"/>
            <w:gridSpan w:val="2"/>
            <w:tcBorders>
              <w:bottom w:val="single" w:sz="12" w:space="0" w:color="auto"/>
            </w:tcBorders>
          </w:tcPr>
          <w:p w:rsidR="00B236BA" w:rsidRDefault="00B236BA" w:rsidP="00B236BA">
            <w:pPr>
              <w:spacing w:line="360" w:lineRule="auto"/>
            </w:pPr>
            <w:r>
              <w:t xml:space="preserve">mgr R. </w:t>
            </w:r>
            <w:proofErr w:type="spellStart"/>
            <w:r>
              <w:t>Gruchalski</w:t>
            </w:r>
            <w:proofErr w:type="spellEnd"/>
            <w:r>
              <w:t xml:space="preserve"> </w:t>
            </w: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t>11</w:t>
            </w:r>
          </w:p>
        </w:tc>
      </w:tr>
      <w:tr w:rsidR="00B236BA" w:rsidTr="00D37319">
        <w:tc>
          <w:tcPr>
            <w:tcW w:w="1414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6BA" w:rsidRDefault="00B236BA" w:rsidP="00D37319">
            <w:pPr>
              <w:spacing w:line="360" w:lineRule="auto"/>
              <w:jc w:val="center"/>
            </w:pPr>
            <w:r>
              <w:rPr>
                <w:rFonts w:ascii="Albertus Extra Bold" w:hAnsi="Albertus Extra Bold"/>
              </w:rPr>
              <w:t>15 czerwca 2018 r. - piątek</w:t>
            </w:r>
          </w:p>
        </w:tc>
      </w:tr>
      <w:tr w:rsidR="00480DBE" w:rsidTr="00D37319"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</w:pPr>
            <w:r>
              <w:t>15.30</w:t>
            </w:r>
          </w:p>
        </w:tc>
        <w:tc>
          <w:tcPr>
            <w:tcW w:w="2560" w:type="dxa"/>
            <w:tcBorders>
              <w:top w:val="single" w:sz="12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</w:pPr>
            <w:r>
              <w:t>Przyroda – egz. u.</w:t>
            </w:r>
          </w:p>
        </w:tc>
        <w:tc>
          <w:tcPr>
            <w:tcW w:w="2116" w:type="dxa"/>
            <w:tcBorders>
              <w:top w:val="single" w:sz="12" w:space="0" w:color="auto"/>
            </w:tcBorders>
          </w:tcPr>
          <w:p w:rsidR="00480DBE" w:rsidRPr="00456F11" w:rsidRDefault="00480DBE" w:rsidP="00D37319">
            <w:pPr>
              <w:spacing w:line="360" w:lineRule="auto"/>
              <w:jc w:val="center"/>
            </w:pPr>
            <w:r w:rsidRPr="00456F11">
              <w:t>mgr H. Jankowska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8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18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</w:pPr>
            <w:r>
              <w:t>15.30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</w:tcBorders>
          </w:tcPr>
          <w:p w:rsidR="00480DBE" w:rsidRPr="00140634" w:rsidRDefault="00480DBE" w:rsidP="00B236BA">
            <w:pPr>
              <w:spacing w:line="360" w:lineRule="auto"/>
            </w:pPr>
            <w:r>
              <w:t xml:space="preserve">Zagrożenia w środowisku pracy – </w:t>
            </w:r>
            <w:proofErr w:type="spellStart"/>
            <w:r>
              <w:t>egz.u</w:t>
            </w:r>
            <w:proofErr w:type="spellEnd"/>
            <w:r>
              <w:t>.</w:t>
            </w:r>
          </w:p>
        </w:tc>
        <w:tc>
          <w:tcPr>
            <w:tcW w:w="2337" w:type="dxa"/>
            <w:gridSpan w:val="2"/>
            <w:tcBorders>
              <w:top w:val="single" w:sz="12" w:space="0" w:color="auto"/>
            </w:tcBorders>
          </w:tcPr>
          <w:p w:rsidR="00480DBE" w:rsidRPr="00456F11" w:rsidRDefault="00480DBE" w:rsidP="00D37319">
            <w:pPr>
              <w:spacing w:line="360" w:lineRule="auto"/>
            </w:pPr>
            <w:r>
              <w:t>mgr inż. A. Gogolewska</w:t>
            </w:r>
          </w:p>
        </w:tc>
        <w:tc>
          <w:tcPr>
            <w:tcW w:w="1126" w:type="dxa"/>
            <w:tcBorders>
              <w:top w:val="single" w:sz="12" w:space="0" w:color="auto"/>
              <w:right w:val="single" w:sz="12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</w:pPr>
            <w:r>
              <w:t>12</w:t>
            </w:r>
          </w:p>
        </w:tc>
      </w:tr>
      <w:tr w:rsidR="00480DBE" w:rsidTr="00D37319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</w:pPr>
            <w:r>
              <w:t>15.30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</w:pPr>
            <w:r>
              <w:t>J. polski - egz. u.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mgr</w:t>
            </w:r>
            <w:proofErr w:type="spellEnd"/>
            <w:r>
              <w:rPr>
                <w:lang w:val="de-DE"/>
              </w:rPr>
              <w:t xml:space="preserve"> </w:t>
            </w:r>
            <w:r>
              <w:t xml:space="preserve">A. </w:t>
            </w:r>
            <w:proofErr w:type="spellStart"/>
            <w:r>
              <w:t>Kryszkiewicz-Świst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  <w:right w:val="single" w:sz="18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459" w:type="dxa"/>
            <w:tcBorders>
              <w:left w:val="single" w:sz="18" w:space="0" w:color="auto"/>
              <w:bottom w:val="single" w:sz="12" w:space="0" w:color="auto"/>
            </w:tcBorders>
          </w:tcPr>
          <w:p w:rsidR="00480DBE" w:rsidRPr="009E47D3" w:rsidRDefault="00480DBE" w:rsidP="00D37319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2157" w:type="dxa"/>
            <w:gridSpan w:val="2"/>
            <w:tcBorders>
              <w:bottom w:val="single" w:sz="12" w:space="0" w:color="auto"/>
            </w:tcBorders>
          </w:tcPr>
          <w:p w:rsidR="00480DBE" w:rsidRPr="00140634" w:rsidRDefault="00480DBE" w:rsidP="00D37319">
            <w:pPr>
              <w:spacing w:line="360" w:lineRule="auto"/>
            </w:pPr>
            <w:r>
              <w:t xml:space="preserve">Podstawy prawa pracy – </w:t>
            </w:r>
            <w:proofErr w:type="spellStart"/>
            <w:r>
              <w:t>egz.u</w:t>
            </w:r>
            <w:proofErr w:type="spellEnd"/>
            <w:r>
              <w:t>.</w:t>
            </w:r>
          </w:p>
        </w:tc>
        <w:tc>
          <w:tcPr>
            <w:tcW w:w="2337" w:type="dxa"/>
            <w:gridSpan w:val="2"/>
            <w:tcBorders>
              <w:bottom w:val="single" w:sz="12" w:space="0" w:color="auto"/>
            </w:tcBorders>
          </w:tcPr>
          <w:p w:rsidR="00480DBE" w:rsidRDefault="00480DBE" w:rsidP="00D37319">
            <w:pPr>
              <w:spacing w:line="360" w:lineRule="auto"/>
            </w:pPr>
            <w:r>
              <w:t>mgr P. Matczak</w:t>
            </w: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</w:tcPr>
          <w:p w:rsidR="00480DBE" w:rsidRDefault="00480DBE" w:rsidP="00D37319">
            <w:pPr>
              <w:spacing w:line="360" w:lineRule="auto"/>
              <w:jc w:val="center"/>
            </w:pPr>
            <w:r>
              <w:t>11</w:t>
            </w:r>
          </w:p>
        </w:tc>
      </w:tr>
      <w:tr w:rsidR="00480DBE" w:rsidTr="00D37319">
        <w:tc>
          <w:tcPr>
            <w:tcW w:w="1414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0DBE" w:rsidRPr="00140634" w:rsidRDefault="00480DBE" w:rsidP="00D37319">
            <w:pPr>
              <w:spacing w:line="360" w:lineRule="auto"/>
              <w:jc w:val="center"/>
            </w:pPr>
            <w:r>
              <w:rPr>
                <w:rFonts w:ascii="Albertus Extra Bold" w:hAnsi="Albertus Extra Bold"/>
              </w:rPr>
              <w:t>16 czerwca  2018</w:t>
            </w:r>
            <w:r w:rsidRPr="00140634">
              <w:rPr>
                <w:rFonts w:ascii="Albertus Extra Bold" w:hAnsi="Albertus Extra Bold"/>
              </w:rPr>
              <w:t xml:space="preserve"> r. - sobota</w:t>
            </w:r>
          </w:p>
        </w:tc>
      </w:tr>
      <w:tr w:rsidR="003B2CEC" w:rsidTr="00D37319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:rsidR="003B2CEC" w:rsidRDefault="003B2CEC" w:rsidP="00D37319">
            <w:pPr>
              <w:spacing w:line="360" w:lineRule="auto"/>
              <w:jc w:val="center"/>
            </w:pPr>
            <w:r>
              <w:t>9.00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3B2CEC" w:rsidRPr="006549BE" w:rsidRDefault="003B2CEC" w:rsidP="006549BE">
            <w:pPr>
              <w:spacing w:line="360" w:lineRule="auto"/>
            </w:pPr>
            <w:r w:rsidRPr="006549BE">
              <w:t>Historia – egz. u.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3B2CEC" w:rsidRPr="006549BE" w:rsidRDefault="003B2CEC" w:rsidP="006549BE">
            <w:pPr>
              <w:spacing w:line="360" w:lineRule="auto"/>
              <w:rPr>
                <w:lang w:val="de-DE"/>
              </w:rPr>
            </w:pPr>
            <w:proofErr w:type="spellStart"/>
            <w:r w:rsidRPr="006549BE">
              <w:rPr>
                <w:lang w:val="de-DE"/>
              </w:rPr>
              <w:t>mgr</w:t>
            </w:r>
            <w:proofErr w:type="spellEnd"/>
            <w:r w:rsidRPr="006549BE">
              <w:rPr>
                <w:lang w:val="de-DE"/>
              </w:rPr>
              <w:t xml:space="preserve"> A. </w:t>
            </w:r>
            <w:proofErr w:type="spellStart"/>
            <w:r w:rsidRPr="006549BE">
              <w:rPr>
                <w:lang w:val="de-DE"/>
              </w:rPr>
              <w:t>Kryszkiewicz-Świst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  <w:right w:val="single" w:sz="18" w:space="0" w:color="auto"/>
            </w:tcBorders>
          </w:tcPr>
          <w:p w:rsidR="003B2CEC" w:rsidRPr="006549BE" w:rsidRDefault="003B2CEC" w:rsidP="006549BE">
            <w:pPr>
              <w:spacing w:line="360" w:lineRule="auto"/>
              <w:jc w:val="center"/>
            </w:pPr>
            <w:r w:rsidRPr="006549BE">
              <w:t>13</w:t>
            </w:r>
          </w:p>
        </w:tc>
        <w:tc>
          <w:tcPr>
            <w:tcW w:w="1459" w:type="dxa"/>
            <w:tcBorders>
              <w:left w:val="single" w:sz="18" w:space="0" w:color="auto"/>
              <w:bottom w:val="single" w:sz="12" w:space="0" w:color="auto"/>
            </w:tcBorders>
          </w:tcPr>
          <w:p w:rsidR="003B2CEC" w:rsidRPr="00480DBE" w:rsidRDefault="003B2CEC" w:rsidP="00D37319">
            <w:pPr>
              <w:spacing w:line="360" w:lineRule="auto"/>
              <w:jc w:val="center"/>
            </w:pPr>
            <w:r w:rsidRPr="00480DBE">
              <w:t>9.00</w:t>
            </w:r>
          </w:p>
        </w:tc>
        <w:tc>
          <w:tcPr>
            <w:tcW w:w="2157" w:type="dxa"/>
            <w:gridSpan w:val="2"/>
            <w:tcBorders>
              <w:bottom w:val="single" w:sz="12" w:space="0" w:color="auto"/>
            </w:tcBorders>
          </w:tcPr>
          <w:p w:rsidR="003B2CEC" w:rsidRDefault="003B2CEC" w:rsidP="00510F19">
            <w:pPr>
              <w:spacing w:line="360" w:lineRule="auto"/>
            </w:pPr>
            <w:r>
              <w:t xml:space="preserve">Zarządzanie systemami bezp.               i higieny pracy –           </w:t>
            </w:r>
            <w:proofErr w:type="spellStart"/>
            <w:r>
              <w:t>egz.pis</w:t>
            </w:r>
            <w:proofErr w:type="spellEnd"/>
            <w:r>
              <w:t>.</w:t>
            </w:r>
          </w:p>
        </w:tc>
        <w:tc>
          <w:tcPr>
            <w:tcW w:w="2337" w:type="dxa"/>
            <w:gridSpan w:val="2"/>
            <w:tcBorders>
              <w:bottom w:val="single" w:sz="12" w:space="0" w:color="auto"/>
            </w:tcBorders>
          </w:tcPr>
          <w:p w:rsidR="003B2CEC" w:rsidRDefault="003B2CEC" w:rsidP="00D37319">
            <w:pPr>
              <w:spacing w:line="360" w:lineRule="auto"/>
            </w:pPr>
            <w:r>
              <w:t>mgr P. Matczak</w:t>
            </w: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</w:tcPr>
          <w:p w:rsidR="003B2CEC" w:rsidRDefault="003B2CEC" w:rsidP="00D37319">
            <w:pPr>
              <w:spacing w:line="360" w:lineRule="auto"/>
              <w:jc w:val="center"/>
            </w:pPr>
            <w:r>
              <w:t>12</w:t>
            </w:r>
          </w:p>
        </w:tc>
      </w:tr>
      <w:tr w:rsidR="003B2CEC" w:rsidTr="00D37319"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</w:tcPr>
          <w:p w:rsidR="003B2CEC" w:rsidRDefault="003B2CEC" w:rsidP="00D37319">
            <w:pPr>
              <w:spacing w:line="360" w:lineRule="auto"/>
              <w:jc w:val="center"/>
            </w:pPr>
            <w:r>
              <w:t>9.00</w:t>
            </w:r>
          </w:p>
        </w:tc>
        <w:tc>
          <w:tcPr>
            <w:tcW w:w="2560" w:type="dxa"/>
            <w:tcBorders>
              <w:bottom w:val="single" w:sz="12" w:space="0" w:color="auto"/>
            </w:tcBorders>
          </w:tcPr>
          <w:p w:rsidR="003B2CEC" w:rsidRDefault="003B2CEC" w:rsidP="00D37319">
            <w:pPr>
              <w:spacing w:line="360" w:lineRule="auto"/>
              <w:jc w:val="center"/>
            </w:pPr>
            <w:r>
              <w:t>j. niemiecki - egz. u.</w:t>
            </w:r>
          </w:p>
        </w:tc>
        <w:tc>
          <w:tcPr>
            <w:tcW w:w="2116" w:type="dxa"/>
            <w:tcBorders>
              <w:bottom w:val="single" w:sz="12" w:space="0" w:color="auto"/>
            </w:tcBorders>
          </w:tcPr>
          <w:p w:rsidR="003B2CEC" w:rsidRDefault="003B2CEC" w:rsidP="006549BE">
            <w:pPr>
              <w:spacing w:line="360" w:lineRule="auto"/>
            </w:pPr>
            <w:r>
              <w:t>mgr I. Jasik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8" w:space="0" w:color="auto"/>
            </w:tcBorders>
          </w:tcPr>
          <w:p w:rsidR="003B2CEC" w:rsidRDefault="003B2CEC" w:rsidP="00D3731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459" w:type="dxa"/>
            <w:tcBorders>
              <w:left w:val="single" w:sz="18" w:space="0" w:color="auto"/>
              <w:bottom w:val="single" w:sz="12" w:space="0" w:color="auto"/>
            </w:tcBorders>
          </w:tcPr>
          <w:p w:rsidR="003B2CEC" w:rsidRDefault="003B2CEC" w:rsidP="00D37319">
            <w:pPr>
              <w:spacing w:line="360" w:lineRule="auto"/>
              <w:jc w:val="center"/>
            </w:pPr>
            <w:r>
              <w:t>11.00</w:t>
            </w:r>
          </w:p>
        </w:tc>
        <w:tc>
          <w:tcPr>
            <w:tcW w:w="2157" w:type="dxa"/>
            <w:gridSpan w:val="2"/>
            <w:tcBorders>
              <w:bottom w:val="single" w:sz="12" w:space="0" w:color="auto"/>
            </w:tcBorders>
          </w:tcPr>
          <w:p w:rsidR="003B2CEC" w:rsidRDefault="003B2CEC" w:rsidP="003B2CEC">
            <w:pPr>
              <w:spacing w:line="360" w:lineRule="auto"/>
            </w:pPr>
            <w:r>
              <w:t>Ustalanie przyczyn i okoliczności wypadków –egz.u.</w:t>
            </w:r>
          </w:p>
        </w:tc>
        <w:tc>
          <w:tcPr>
            <w:tcW w:w="2337" w:type="dxa"/>
            <w:gridSpan w:val="2"/>
            <w:tcBorders>
              <w:bottom w:val="single" w:sz="12" w:space="0" w:color="auto"/>
            </w:tcBorders>
          </w:tcPr>
          <w:p w:rsidR="003B2CEC" w:rsidRDefault="003B2CEC" w:rsidP="00D37319">
            <w:pPr>
              <w:spacing w:line="360" w:lineRule="auto"/>
            </w:pPr>
            <w:r>
              <w:t>mgr P. Matczak</w:t>
            </w:r>
          </w:p>
        </w:tc>
        <w:tc>
          <w:tcPr>
            <w:tcW w:w="1126" w:type="dxa"/>
            <w:tcBorders>
              <w:bottom w:val="single" w:sz="12" w:space="0" w:color="auto"/>
              <w:right w:val="single" w:sz="12" w:space="0" w:color="auto"/>
            </w:tcBorders>
          </w:tcPr>
          <w:p w:rsidR="003B2CEC" w:rsidRDefault="003B2CEC" w:rsidP="00D37319">
            <w:pPr>
              <w:spacing w:line="360" w:lineRule="auto"/>
              <w:jc w:val="center"/>
            </w:pPr>
            <w:r>
              <w:t>12</w:t>
            </w:r>
          </w:p>
        </w:tc>
      </w:tr>
    </w:tbl>
    <w:p w:rsidR="008F1B66" w:rsidRDefault="008F1B66"/>
    <w:sectPr w:rsidR="008F1B66" w:rsidSect="00FE067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408"/>
    <w:rsid w:val="001410E8"/>
    <w:rsid w:val="001E01CB"/>
    <w:rsid w:val="00240674"/>
    <w:rsid w:val="00323822"/>
    <w:rsid w:val="003B2CEC"/>
    <w:rsid w:val="00480DBE"/>
    <w:rsid w:val="00606DE3"/>
    <w:rsid w:val="006549BE"/>
    <w:rsid w:val="006C3126"/>
    <w:rsid w:val="007D6D81"/>
    <w:rsid w:val="0080482F"/>
    <w:rsid w:val="008F1B66"/>
    <w:rsid w:val="00AA5408"/>
    <w:rsid w:val="00B236BA"/>
    <w:rsid w:val="00CA6787"/>
    <w:rsid w:val="00F102B8"/>
    <w:rsid w:val="00FE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10</cp:revision>
  <cp:lastPrinted>2018-05-14T07:34:00Z</cp:lastPrinted>
  <dcterms:created xsi:type="dcterms:W3CDTF">2018-05-14T06:25:00Z</dcterms:created>
  <dcterms:modified xsi:type="dcterms:W3CDTF">2018-05-19T08:04:00Z</dcterms:modified>
</cp:coreProperties>
</file>